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36CB" w:rsidRPr="001836CB" w:rsidRDefault="001836CB" w:rsidP="00A778E0">
      <w:pPr>
        <w:autoSpaceDE w:val="0"/>
        <w:autoSpaceDN w:val="0"/>
        <w:adjustRightInd w:val="0"/>
        <w:spacing w:after="0"/>
        <w:jc w:val="both"/>
        <w:rPr>
          <w:sz w:val="28"/>
          <w:szCs w:val="28"/>
          <w:u w:val="single"/>
          <w:bdr w:val="none" w:sz="0" w:space="0" w:color="auto" w:frame="1"/>
          <w:shd w:val="clear" w:color="auto" w:fill="FFFFFF"/>
          <w:lang w:val="en-US"/>
        </w:rPr>
      </w:pPr>
      <w:r w:rsidRPr="001836CB">
        <w:rPr>
          <w:sz w:val="28"/>
          <w:szCs w:val="28"/>
          <w:u w:val="single"/>
          <w:bdr w:val="none" w:sz="0" w:space="0" w:color="auto" w:frame="1"/>
          <w:shd w:val="clear" w:color="auto" w:fill="FFFFFF"/>
          <w:lang w:val="en-US"/>
        </w:rPr>
        <w:t xml:space="preserve">Master’s Programme </w:t>
      </w:r>
      <w:r w:rsidRPr="001836CB">
        <w:rPr>
          <w:b/>
          <w:sz w:val="28"/>
          <w:szCs w:val="28"/>
          <w:u w:val="single"/>
          <w:bdr w:val="none" w:sz="0" w:space="0" w:color="auto" w:frame="1"/>
          <w:shd w:val="clear" w:color="auto" w:fill="FFFFFF"/>
          <w:lang w:val="en-US"/>
        </w:rPr>
        <w:t>“Governance of Science, Technology and Innovation</w:t>
      </w:r>
    </w:p>
    <w:p w:rsidR="001836CB" w:rsidRDefault="001836CB" w:rsidP="00A778E0">
      <w:pPr>
        <w:autoSpaceDE w:val="0"/>
        <w:autoSpaceDN w:val="0"/>
        <w:adjustRightInd w:val="0"/>
        <w:spacing w:after="0"/>
        <w:jc w:val="both"/>
        <w:rPr>
          <w:sz w:val="24"/>
          <w:szCs w:val="24"/>
          <w:shd w:val="clear" w:color="auto" w:fill="FFFFFF"/>
          <w:lang w:val="en-US"/>
        </w:rPr>
      </w:pPr>
    </w:p>
    <w:p w:rsidR="00914C8D" w:rsidRPr="00E80D1E" w:rsidRDefault="00914C8D" w:rsidP="00A778E0">
      <w:pPr>
        <w:autoSpaceDE w:val="0"/>
        <w:autoSpaceDN w:val="0"/>
        <w:adjustRightInd w:val="0"/>
        <w:spacing w:after="0"/>
        <w:jc w:val="both"/>
        <w:rPr>
          <w:sz w:val="24"/>
          <w:szCs w:val="24"/>
          <w:shd w:val="clear" w:color="auto" w:fill="FFFFFF"/>
          <w:lang w:val="en-US"/>
        </w:rPr>
      </w:pPr>
      <w:r w:rsidRPr="00D26B53">
        <w:rPr>
          <w:sz w:val="24"/>
          <w:szCs w:val="24"/>
          <w:shd w:val="clear" w:color="auto" w:fill="FFFFFF"/>
          <w:lang w:val="en-US"/>
        </w:rPr>
        <w:t>In September 2014</w:t>
      </w:r>
      <w:r>
        <w:rPr>
          <w:sz w:val="24"/>
          <w:szCs w:val="24"/>
          <w:shd w:val="clear" w:color="auto" w:fill="FFFFFF"/>
          <w:lang w:val="en-US"/>
        </w:rPr>
        <w:t>,</w:t>
      </w:r>
      <w:r w:rsidRPr="00D26B53">
        <w:rPr>
          <w:sz w:val="24"/>
          <w:szCs w:val="24"/>
          <w:shd w:val="clear" w:color="auto" w:fill="FFFFFF"/>
          <w:lang w:val="en-US"/>
        </w:rPr>
        <w:t xml:space="preserve"> the </w:t>
      </w:r>
      <w:r w:rsidRPr="00D26B53">
        <w:rPr>
          <w:rFonts w:cs="MyriadPro-Regular"/>
          <w:sz w:val="24"/>
          <w:szCs w:val="24"/>
          <w:lang w:val="en-US"/>
        </w:rPr>
        <w:t>National Research University Higher School of Economics (HSE)</w:t>
      </w:r>
      <w:r w:rsidRPr="00D26B53">
        <w:rPr>
          <w:sz w:val="24"/>
          <w:szCs w:val="24"/>
          <w:shd w:val="clear" w:color="auto" w:fill="FFFFFF"/>
          <w:lang w:val="en-US"/>
        </w:rPr>
        <w:t xml:space="preserve"> is launching a new </w:t>
      </w:r>
      <w:r w:rsidRPr="00D26B53">
        <w:rPr>
          <w:sz w:val="24"/>
          <w:szCs w:val="24"/>
          <w:bdr w:val="none" w:sz="0" w:space="0" w:color="auto" w:frame="1"/>
          <w:shd w:val="clear" w:color="auto" w:fill="FFFFFF"/>
          <w:lang w:val="en-US"/>
        </w:rPr>
        <w:t xml:space="preserve">Master's Programme </w:t>
      </w:r>
      <w:r w:rsidRPr="00D26B53">
        <w:rPr>
          <w:b/>
          <w:sz w:val="24"/>
          <w:szCs w:val="24"/>
          <w:u w:val="single"/>
          <w:bdr w:val="none" w:sz="0" w:space="0" w:color="auto" w:frame="1"/>
          <w:shd w:val="clear" w:color="auto" w:fill="FFFFFF"/>
          <w:lang w:val="en-US"/>
        </w:rPr>
        <w:t>“Governance of Science, Technology and Innovation</w:t>
      </w:r>
      <w:r>
        <w:rPr>
          <w:b/>
          <w:sz w:val="24"/>
          <w:szCs w:val="24"/>
          <w:u w:val="single"/>
          <w:bdr w:val="none" w:sz="0" w:space="0" w:color="auto" w:frame="1"/>
          <w:shd w:val="clear" w:color="auto" w:fill="FFFFFF"/>
          <w:lang w:val="en-US"/>
        </w:rPr>
        <w:t>.</w:t>
      </w:r>
      <w:r w:rsidRPr="00D26B53">
        <w:rPr>
          <w:b/>
          <w:sz w:val="24"/>
          <w:szCs w:val="24"/>
          <w:u w:val="single"/>
          <w:bdr w:val="none" w:sz="0" w:space="0" w:color="auto" w:frame="1"/>
          <w:shd w:val="clear" w:color="auto" w:fill="FFFFFF"/>
          <w:lang w:val="en-US"/>
        </w:rPr>
        <w:t>”</w:t>
      </w:r>
      <w:r>
        <w:rPr>
          <w:sz w:val="24"/>
          <w:szCs w:val="24"/>
          <w:shd w:val="clear" w:color="auto" w:fill="FFFFFF"/>
          <w:lang w:val="en-US"/>
        </w:rPr>
        <w:t xml:space="preserve"> </w:t>
      </w:r>
      <w:r w:rsidRPr="001D4340">
        <w:rPr>
          <w:sz w:val="24"/>
          <w:szCs w:val="24"/>
          <w:shd w:val="clear" w:color="auto" w:fill="FFFFFF"/>
          <w:lang w:val="en-US"/>
        </w:rPr>
        <w:t>The programme is about understanding, exploring and developing the interaction of science, technology and innovation with socie</w:t>
      </w:r>
      <w:r>
        <w:rPr>
          <w:sz w:val="24"/>
          <w:szCs w:val="24"/>
          <w:shd w:val="clear" w:color="auto" w:fill="FFFFFF"/>
          <w:lang w:val="en-US"/>
        </w:rPr>
        <w:t xml:space="preserve">ty, </w:t>
      </w:r>
      <w:r w:rsidR="00A64156" w:rsidRPr="00A64156">
        <w:rPr>
          <w:sz w:val="24"/>
          <w:szCs w:val="24"/>
          <w:shd w:val="clear" w:color="auto" w:fill="FFFFFF"/>
          <w:lang w:val="en-GB"/>
        </w:rPr>
        <w:t>organisations</w:t>
      </w:r>
      <w:r>
        <w:rPr>
          <w:sz w:val="24"/>
          <w:szCs w:val="24"/>
          <w:shd w:val="clear" w:color="auto" w:fill="FFFFFF"/>
          <w:lang w:val="en-US"/>
        </w:rPr>
        <w:t xml:space="preserve"> and countries. </w:t>
      </w:r>
      <w:r w:rsidRPr="001D4340">
        <w:rPr>
          <w:sz w:val="24"/>
          <w:szCs w:val="24"/>
          <w:shd w:val="clear" w:color="auto" w:fill="FFFFFF"/>
          <w:lang w:val="en-US"/>
        </w:rPr>
        <w:t xml:space="preserve">Students will </w:t>
      </w:r>
      <w:r>
        <w:rPr>
          <w:sz w:val="24"/>
          <w:szCs w:val="24"/>
          <w:shd w:val="clear" w:color="auto" w:fill="FFFFFF"/>
          <w:lang w:val="en-US"/>
        </w:rPr>
        <w:t>gain</w:t>
      </w:r>
      <w:r w:rsidRPr="001D4340">
        <w:rPr>
          <w:sz w:val="24"/>
          <w:szCs w:val="24"/>
          <w:shd w:val="clear" w:color="auto" w:fill="FFFFFF"/>
          <w:lang w:val="en-US"/>
        </w:rPr>
        <w:t xml:space="preserve"> a broader understanding of how technology and innovation are generated</w:t>
      </w:r>
      <w:r>
        <w:rPr>
          <w:sz w:val="24"/>
          <w:szCs w:val="24"/>
          <w:shd w:val="clear" w:color="auto" w:fill="FFFFFF"/>
          <w:lang w:val="en-US"/>
        </w:rPr>
        <w:t xml:space="preserve"> and</w:t>
      </w:r>
      <w:r w:rsidRPr="001D4340">
        <w:rPr>
          <w:sz w:val="24"/>
          <w:szCs w:val="24"/>
          <w:shd w:val="clear" w:color="auto" w:fill="FFFFFF"/>
          <w:lang w:val="en-US"/>
        </w:rPr>
        <w:t xml:space="preserve"> applied, and the expected </w:t>
      </w:r>
      <w:r>
        <w:rPr>
          <w:sz w:val="24"/>
          <w:szCs w:val="24"/>
          <w:shd w:val="clear" w:color="auto" w:fill="FFFFFF"/>
          <w:lang w:val="en-US"/>
        </w:rPr>
        <w:t xml:space="preserve">(and unexpected) </w:t>
      </w:r>
      <w:r w:rsidRPr="001D4340">
        <w:rPr>
          <w:sz w:val="24"/>
          <w:szCs w:val="24"/>
          <w:shd w:val="clear" w:color="auto" w:fill="FFFFFF"/>
          <w:lang w:val="en-US"/>
        </w:rPr>
        <w:t>impacts</w:t>
      </w:r>
      <w:r>
        <w:rPr>
          <w:sz w:val="24"/>
          <w:szCs w:val="24"/>
          <w:shd w:val="clear" w:color="auto" w:fill="FFFFFF"/>
          <w:lang w:val="en-US"/>
        </w:rPr>
        <w:t xml:space="preserve"> of innovation</w:t>
      </w:r>
      <w:r w:rsidRPr="001D4340">
        <w:rPr>
          <w:sz w:val="24"/>
          <w:szCs w:val="24"/>
          <w:shd w:val="clear" w:color="auto" w:fill="FFFFFF"/>
          <w:lang w:val="en-US"/>
        </w:rPr>
        <w:t xml:space="preserve">. This is a major advantage for prospective graduates because they </w:t>
      </w:r>
      <w:r>
        <w:rPr>
          <w:sz w:val="24"/>
          <w:szCs w:val="24"/>
          <w:shd w:val="clear" w:color="auto" w:fill="FFFFFF"/>
          <w:lang w:val="en-US"/>
        </w:rPr>
        <w:t>acquire the</w:t>
      </w:r>
      <w:r w:rsidRPr="001D4340">
        <w:rPr>
          <w:sz w:val="24"/>
          <w:szCs w:val="24"/>
          <w:shd w:val="clear" w:color="auto" w:fill="FFFFFF"/>
          <w:lang w:val="en-US"/>
        </w:rPr>
        <w:t xml:space="preserve"> knowledge and competences to build </w:t>
      </w:r>
      <w:r>
        <w:rPr>
          <w:sz w:val="24"/>
          <w:szCs w:val="24"/>
          <w:shd w:val="clear" w:color="auto" w:fill="FFFFFF"/>
          <w:lang w:val="en-US"/>
        </w:rPr>
        <w:t xml:space="preserve">careers in </w:t>
      </w:r>
      <w:r w:rsidRPr="001D4340">
        <w:rPr>
          <w:sz w:val="24"/>
          <w:szCs w:val="24"/>
          <w:shd w:val="clear" w:color="auto" w:fill="FFFFFF"/>
          <w:lang w:val="en-US"/>
        </w:rPr>
        <w:t>business, policy institutions, or academi</w:t>
      </w:r>
      <w:r>
        <w:rPr>
          <w:sz w:val="24"/>
          <w:szCs w:val="24"/>
          <w:shd w:val="clear" w:color="auto" w:fill="FFFFFF"/>
          <w:lang w:val="en-US"/>
        </w:rPr>
        <w:t>a</w:t>
      </w:r>
      <w:r w:rsidRPr="001D4340">
        <w:rPr>
          <w:sz w:val="24"/>
          <w:szCs w:val="24"/>
          <w:shd w:val="clear" w:color="auto" w:fill="FFFFFF"/>
          <w:lang w:val="en-US"/>
        </w:rPr>
        <w:t>.</w:t>
      </w:r>
    </w:p>
    <w:p w:rsidR="00914C8D" w:rsidRDefault="00914C8D" w:rsidP="00A778E0">
      <w:pPr>
        <w:autoSpaceDE w:val="0"/>
        <w:autoSpaceDN w:val="0"/>
        <w:adjustRightInd w:val="0"/>
        <w:spacing w:after="0"/>
        <w:jc w:val="both"/>
        <w:rPr>
          <w:sz w:val="24"/>
          <w:szCs w:val="24"/>
          <w:shd w:val="clear" w:color="auto" w:fill="FFFFFF"/>
          <w:lang w:val="en-US"/>
        </w:rPr>
      </w:pPr>
    </w:p>
    <w:p w:rsidR="00914C8D" w:rsidRDefault="00914C8D" w:rsidP="00A778E0">
      <w:pPr>
        <w:autoSpaceDE w:val="0"/>
        <w:autoSpaceDN w:val="0"/>
        <w:adjustRightInd w:val="0"/>
        <w:spacing w:after="0"/>
        <w:jc w:val="both"/>
        <w:rPr>
          <w:rFonts w:cs="MyriadPro-Regular"/>
          <w:sz w:val="24"/>
          <w:szCs w:val="24"/>
          <w:lang w:val="en-US"/>
        </w:rPr>
      </w:pPr>
      <w:r>
        <w:rPr>
          <w:sz w:val="24"/>
          <w:szCs w:val="24"/>
          <w:shd w:val="clear" w:color="auto" w:fill="FFFFFF"/>
          <w:lang w:val="en-US"/>
        </w:rPr>
        <w:t xml:space="preserve">This multidisciplinary, English language Master’s Programme </w:t>
      </w:r>
      <w:r w:rsidRPr="001D4340">
        <w:rPr>
          <w:sz w:val="24"/>
          <w:szCs w:val="24"/>
          <w:shd w:val="clear" w:color="auto" w:fill="FFFFFF"/>
          <w:lang w:val="en-US"/>
        </w:rPr>
        <w:t>is open to graduates with di</w:t>
      </w:r>
      <w:r>
        <w:rPr>
          <w:sz w:val="24"/>
          <w:szCs w:val="24"/>
          <w:shd w:val="clear" w:color="auto" w:fill="FFFFFF"/>
          <w:lang w:val="en-US"/>
        </w:rPr>
        <w:t>verse</w:t>
      </w:r>
      <w:r w:rsidRPr="001D4340">
        <w:rPr>
          <w:sz w:val="24"/>
          <w:szCs w:val="24"/>
          <w:shd w:val="clear" w:color="auto" w:fill="FFFFFF"/>
          <w:lang w:val="en-US"/>
        </w:rPr>
        <w:t xml:space="preserve"> higher educational backgrounds</w:t>
      </w:r>
      <w:r>
        <w:rPr>
          <w:sz w:val="24"/>
          <w:szCs w:val="24"/>
          <w:shd w:val="clear" w:color="auto" w:fill="FFFFFF"/>
          <w:lang w:val="en-US"/>
        </w:rPr>
        <w:t>,</w:t>
      </w:r>
      <w:r w:rsidRPr="001D4340">
        <w:rPr>
          <w:sz w:val="24"/>
          <w:szCs w:val="24"/>
          <w:shd w:val="clear" w:color="auto" w:fill="FFFFFF"/>
          <w:lang w:val="en-US"/>
        </w:rPr>
        <w:t xml:space="preserve"> ranging from natural sciences </w:t>
      </w:r>
      <w:r>
        <w:rPr>
          <w:sz w:val="24"/>
          <w:szCs w:val="24"/>
          <w:shd w:val="clear" w:color="auto" w:fill="FFFFFF"/>
          <w:lang w:val="en-US"/>
        </w:rPr>
        <w:t>such as</w:t>
      </w:r>
      <w:r w:rsidRPr="001D4340">
        <w:rPr>
          <w:sz w:val="24"/>
          <w:szCs w:val="24"/>
          <w:shd w:val="clear" w:color="auto" w:fill="FFFFFF"/>
          <w:lang w:val="en-US"/>
        </w:rPr>
        <w:t xml:space="preserve"> physics, biology and chemistry to management, l</w:t>
      </w:r>
      <w:r>
        <w:rPr>
          <w:sz w:val="24"/>
          <w:szCs w:val="24"/>
          <w:shd w:val="clear" w:color="auto" w:fill="FFFFFF"/>
          <w:lang w:val="en-US"/>
        </w:rPr>
        <w:t>aw</w:t>
      </w:r>
      <w:r w:rsidRPr="001D4340">
        <w:rPr>
          <w:sz w:val="24"/>
          <w:szCs w:val="24"/>
          <w:shd w:val="clear" w:color="auto" w:fill="FFFFFF"/>
          <w:lang w:val="en-US"/>
        </w:rPr>
        <w:t xml:space="preserve">, sociology, </w:t>
      </w:r>
      <w:r>
        <w:rPr>
          <w:sz w:val="24"/>
          <w:szCs w:val="24"/>
          <w:shd w:val="clear" w:color="auto" w:fill="FFFFFF"/>
          <w:lang w:val="en-US"/>
        </w:rPr>
        <w:t xml:space="preserve">and </w:t>
      </w:r>
      <w:r w:rsidRPr="001D4340">
        <w:rPr>
          <w:sz w:val="24"/>
          <w:szCs w:val="24"/>
          <w:shd w:val="clear" w:color="auto" w:fill="FFFFFF"/>
          <w:lang w:val="en-US"/>
        </w:rPr>
        <w:t xml:space="preserve">mathematics. </w:t>
      </w:r>
      <w:r>
        <w:rPr>
          <w:sz w:val="24"/>
          <w:szCs w:val="24"/>
          <w:shd w:val="clear" w:color="auto" w:fill="FFFFFF"/>
          <w:lang w:val="en-US"/>
        </w:rPr>
        <w:t>S</w:t>
      </w:r>
      <w:r w:rsidRPr="001D4340">
        <w:rPr>
          <w:sz w:val="24"/>
          <w:szCs w:val="24"/>
          <w:shd w:val="clear" w:color="auto" w:fill="FFFFFF"/>
          <w:lang w:val="en-US"/>
        </w:rPr>
        <w:t xml:space="preserve">tudents will work together in teams to solve challenges and tasks. This requires open minds that accept different </w:t>
      </w:r>
      <w:r>
        <w:rPr>
          <w:sz w:val="24"/>
          <w:szCs w:val="24"/>
          <w:shd w:val="clear" w:color="auto" w:fill="FFFFFF"/>
          <w:lang w:val="en-US"/>
        </w:rPr>
        <w:t xml:space="preserve">ways of </w:t>
      </w:r>
      <w:r w:rsidRPr="001D4340">
        <w:rPr>
          <w:sz w:val="24"/>
          <w:szCs w:val="24"/>
          <w:shd w:val="clear" w:color="auto" w:fill="FFFFFF"/>
          <w:lang w:val="en-US"/>
        </w:rPr>
        <w:t xml:space="preserve">thinking and </w:t>
      </w:r>
      <w:r>
        <w:rPr>
          <w:sz w:val="24"/>
          <w:szCs w:val="24"/>
          <w:shd w:val="clear" w:color="auto" w:fill="FFFFFF"/>
          <w:lang w:val="en-US"/>
        </w:rPr>
        <w:t>problem-solving</w:t>
      </w:r>
      <w:r w:rsidRPr="001D4340">
        <w:rPr>
          <w:sz w:val="24"/>
          <w:szCs w:val="24"/>
          <w:shd w:val="clear" w:color="auto" w:fill="FFFFFF"/>
          <w:lang w:val="en-US"/>
        </w:rPr>
        <w:t xml:space="preserve">. Communication with people from other fields is </w:t>
      </w:r>
      <w:r>
        <w:rPr>
          <w:sz w:val="24"/>
          <w:szCs w:val="24"/>
          <w:shd w:val="clear" w:color="auto" w:fill="FFFFFF"/>
          <w:lang w:val="en-US"/>
        </w:rPr>
        <w:t>enlightening</w:t>
      </w:r>
      <w:r w:rsidRPr="001D4340">
        <w:rPr>
          <w:sz w:val="24"/>
          <w:szCs w:val="24"/>
          <w:shd w:val="clear" w:color="auto" w:fill="FFFFFF"/>
          <w:lang w:val="en-US"/>
        </w:rPr>
        <w:t xml:space="preserve"> </w:t>
      </w:r>
      <w:r>
        <w:rPr>
          <w:sz w:val="24"/>
          <w:szCs w:val="24"/>
          <w:shd w:val="clear" w:color="auto" w:fill="FFFFFF"/>
          <w:lang w:val="en-US"/>
        </w:rPr>
        <w:t xml:space="preserve">as </w:t>
      </w:r>
      <w:r w:rsidRPr="001D4340">
        <w:rPr>
          <w:sz w:val="24"/>
          <w:szCs w:val="24"/>
          <w:shd w:val="clear" w:color="auto" w:fill="FFFFFF"/>
          <w:lang w:val="en-US"/>
        </w:rPr>
        <w:t xml:space="preserve">they know something you </w:t>
      </w:r>
      <w:r>
        <w:rPr>
          <w:sz w:val="24"/>
          <w:szCs w:val="24"/>
          <w:shd w:val="clear" w:color="auto" w:fill="FFFFFF"/>
          <w:lang w:val="en-US"/>
        </w:rPr>
        <w:t>may not</w:t>
      </w:r>
      <w:r w:rsidRPr="001D4340">
        <w:rPr>
          <w:sz w:val="24"/>
          <w:szCs w:val="24"/>
          <w:shd w:val="clear" w:color="auto" w:fill="FFFFFF"/>
          <w:lang w:val="en-US"/>
        </w:rPr>
        <w:t xml:space="preserve"> and often solve similar problems in different ways. </w:t>
      </w:r>
      <w:r w:rsidRPr="00BE2D51">
        <w:rPr>
          <w:sz w:val="24"/>
          <w:szCs w:val="24"/>
          <w:shd w:val="clear" w:color="auto" w:fill="FFFFFF"/>
          <w:lang w:val="en-US"/>
        </w:rPr>
        <w:t>Opportunities</w:t>
      </w:r>
      <w:r w:rsidRPr="001D4340">
        <w:rPr>
          <w:sz w:val="24"/>
          <w:szCs w:val="24"/>
          <w:shd w:val="clear" w:color="auto" w:fill="FFFFFF"/>
          <w:lang w:val="en-US"/>
        </w:rPr>
        <w:t xml:space="preserve"> to enrich each other</w:t>
      </w:r>
      <w:r>
        <w:rPr>
          <w:sz w:val="24"/>
          <w:szCs w:val="24"/>
          <w:shd w:val="clear" w:color="auto" w:fill="FFFFFF"/>
          <w:lang w:val="en-US"/>
        </w:rPr>
        <w:t xml:space="preserve"> are great</w:t>
      </w:r>
      <w:r w:rsidRPr="001D4340">
        <w:rPr>
          <w:sz w:val="24"/>
          <w:szCs w:val="24"/>
          <w:shd w:val="clear" w:color="auto" w:fill="FFFFFF"/>
          <w:lang w:val="en-US"/>
        </w:rPr>
        <w:t>.</w:t>
      </w:r>
    </w:p>
    <w:p w:rsidR="00914C8D" w:rsidRDefault="00914C8D" w:rsidP="00A778E0">
      <w:pPr>
        <w:autoSpaceDE w:val="0"/>
        <w:autoSpaceDN w:val="0"/>
        <w:adjustRightInd w:val="0"/>
        <w:spacing w:after="0"/>
        <w:jc w:val="both"/>
        <w:rPr>
          <w:rFonts w:cs="MyriadPro-Regular"/>
          <w:sz w:val="24"/>
          <w:szCs w:val="24"/>
          <w:lang w:val="en-US"/>
        </w:rPr>
      </w:pPr>
    </w:p>
    <w:p w:rsidR="00914C8D" w:rsidRPr="00E80D1E" w:rsidRDefault="00914C8D" w:rsidP="00A778E0">
      <w:pPr>
        <w:autoSpaceDE w:val="0"/>
        <w:autoSpaceDN w:val="0"/>
        <w:adjustRightInd w:val="0"/>
        <w:spacing w:after="0"/>
        <w:jc w:val="both"/>
        <w:rPr>
          <w:rFonts w:cs="MyriadPro-Regular"/>
          <w:sz w:val="24"/>
          <w:szCs w:val="24"/>
          <w:lang w:val="en-US"/>
        </w:rPr>
      </w:pPr>
      <w:r>
        <w:rPr>
          <w:rFonts w:cs="MyriadPro-Regular"/>
          <w:sz w:val="24"/>
          <w:szCs w:val="24"/>
          <w:lang w:val="en-US"/>
        </w:rPr>
        <w:t xml:space="preserve">The </w:t>
      </w:r>
      <w:r w:rsidRPr="00753A6C">
        <w:rPr>
          <w:rFonts w:cs="MyriadPro-Regular"/>
          <w:sz w:val="24"/>
          <w:szCs w:val="24"/>
          <w:lang w:val="en-GB"/>
        </w:rPr>
        <w:t>programme</w:t>
      </w:r>
      <w:r>
        <w:rPr>
          <w:rFonts w:cs="MyriadPro-Regular"/>
          <w:sz w:val="24"/>
          <w:szCs w:val="24"/>
          <w:lang w:val="en-US"/>
        </w:rPr>
        <w:t xml:space="preserve"> offers top students </w:t>
      </w:r>
      <w:r w:rsidRPr="001D4340">
        <w:rPr>
          <w:rFonts w:cs="MyriadPro-Regular"/>
          <w:sz w:val="24"/>
          <w:szCs w:val="24"/>
          <w:lang w:val="en-US"/>
        </w:rPr>
        <w:t>s</w:t>
      </w:r>
      <w:r>
        <w:rPr>
          <w:rFonts w:cs="MyriadPro-Regular"/>
          <w:sz w:val="24"/>
          <w:szCs w:val="24"/>
          <w:lang w:val="en-US"/>
        </w:rPr>
        <w:t>tipends, tuition waivers, tuition discounts and</w:t>
      </w:r>
      <w:r w:rsidRPr="001D4340">
        <w:rPr>
          <w:rFonts w:cs="MyriadPro-Regular"/>
          <w:sz w:val="24"/>
          <w:szCs w:val="24"/>
          <w:lang w:val="en-US"/>
        </w:rPr>
        <w:t xml:space="preserve"> scholarships</w:t>
      </w:r>
      <w:r>
        <w:rPr>
          <w:rFonts w:cs="MyriadPro-Regular"/>
          <w:sz w:val="24"/>
          <w:szCs w:val="24"/>
          <w:lang w:val="en-US"/>
        </w:rPr>
        <w:t>.</w:t>
      </w:r>
      <w:r>
        <w:rPr>
          <w:sz w:val="24"/>
          <w:szCs w:val="24"/>
          <w:shd w:val="clear" w:color="auto" w:fill="FFFFFF"/>
          <w:lang w:val="en-US"/>
        </w:rPr>
        <w:t xml:space="preserve"> </w:t>
      </w:r>
      <w:r w:rsidRPr="00D26B53">
        <w:rPr>
          <w:sz w:val="24"/>
          <w:szCs w:val="24"/>
          <w:shd w:val="clear" w:color="auto" w:fill="FFFFFF"/>
          <w:lang w:val="en-US"/>
        </w:rPr>
        <w:t>Students will meet with and learn from high level experts from Europe, North America, Asia and Russia who come from leading international universities</w:t>
      </w:r>
      <w:r>
        <w:rPr>
          <w:sz w:val="24"/>
          <w:szCs w:val="24"/>
          <w:shd w:val="clear" w:color="auto" w:fill="FFFFFF"/>
          <w:lang w:val="en-US"/>
        </w:rPr>
        <w:t xml:space="preserve"> and </w:t>
      </w:r>
      <w:r w:rsidRPr="00753A6C">
        <w:rPr>
          <w:sz w:val="24"/>
          <w:szCs w:val="24"/>
          <w:shd w:val="clear" w:color="auto" w:fill="FFFFFF"/>
          <w:lang w:val="en-GB"/>
        </w:rPr>
        <w:t>organisations</w:t>
      </w:r>
      <w:r w:rsidRPr="00D26B53">
        <w:rPr>
          <w:sz w:val="24"/>
          <w:szCs w:val="24"/>
          <w:shd w:val="clear" w:color="auto" w:fill="FFFFFF"/>
          <w:lang w:val="en-US"/>
        </w:rPr>
        <w:t>: Manchester University (Great Britain), University of Ottawa (Canada), Swiss Federal Institute of Technology (ETH Zurich) (Switzerland), Aalto University (</w:t>
      </w:r>
      <w:smartTag w:uri="urn:schemas-microsoft-com:office:smarttags" w:element="country-region">
        <w:r w:rsidRPr="00D26B53">
          <w:rPr>
            <w:sz w:val="24"/>
            <w:szCs w:val="24"/>
            <w:shd w:val="clear" w:color="auto" w:fill="FFFFFF"/>
            <w:lang w:val="en-US"/>
          </w:rPr>
          <w:t>Finland</w:t>
        </w:r>
      </w:smartTag>
      <w:r w:rsidRPr="00D26B53">
        <w:rPr>
          <w:sz w:val="24"/>
          <w:szCs w:val="24"/>
          <w:shd w:val="clear" w:color="auto" w:fill="FFFFFF"/>
          <w:lang w:val="en-US"/>
        </w:rPr>
        <w:t xml:space="preserve">), </w:t>
      </w:r>
      <w:smartTag w:uri="urn:schemas-microsoft-com:office:smarttags" w:element="PlaceName">
        <w:r w:rsidRPr="00D26B53">
          <w:rPr>
            <w:sz w:val="24"/>
            <w:szCs w:val="24"/>
            <w:shd w:val="clear" w:color="auto" w:fill="FFFFFF"/>
            <w:lang w:val="en-US"/>
          </w:rPr>
          <w:t>Lund</w:t>
        </w:r>
      </w:smartTag>
      <w:r w:rsidRPr="00D26B53">
        <w:rPr>
          <w:sz w:val="24"/>
          <w:szCs w:val="24"/>
          <w:shd w:val="clear" w:color="auto" w:fill="FFFFFF"/>
          <w:lang w:val="en-US"/>
        </w:rPr>
        <w:t xml:space="preserve"> </w:t>
      </w:r>
      <w:smartTag w:uri="urn:schemas-microsoft-com:office:smarttags" w:element="PlaceType">
        <w:r w:rsidRPr="00D26B53">
          <w:rPr>
            <w:sz w:val="24"/>
            <w:szCs w:val="24"/>
            <w:shd w:val="clear" w:color="auto" w:fill="FFFFFF"/>
            <w:lang w:val="en-US"/>
          </w:rPr>
          <w:t>University</w:t>
        </w:r>
      </w:smartTag>
      <w:r w:rsidRPr="00D26B53">
        <w:rPr>
          <w:sz w:val="24"/>
          <w:szCs w:val="24"/>
          <w:shd w:val="clear" w:color="auto" w:fill="FFFFFF"/>
          <w:lang w:val="en-US"/>
        </w:rPr>
        <w:t xml:space="preserve"> (</w:t>
      </w:r>
      <w:smartTag w:uri="urn:schemas-microsoft-com:office:smarttags" w:element="country-region">
        <w:r w:rsidRPr="00D26B53">
          <w:rPr>
            <w:sz w:val="24"/>
            <w:szCs w:val="24"/>
            <w:shd w:val="clear" w:color="auto" w:fill="FFFFFF"/>
            <w:lang w:val="en-US"/>
          </w:rPr>
          <w:t>Sweden</w:t>
        </w:r>
      </w:smartTag>
      <w:r w:rsidRPr="00D26B53">
        <w:rPr>
          <w:sz w:val="24"/>
          <w:szCs w:val="24"/>
          <w:shd w:val="clear" w:color="auto" w:fill="FFFFFF"/>
          <w:lang w:val="en-US"/>
        </w:rPr>
        <w:t>), Joanneum Research (</w:t>
      </w:r>
      <w:smartTag w:uri="urn:schemas-microsoft-com:office:smarttags" w:element="country-region">
        <w:r w:rsidRPr="00D26B53">
          <w:rPr>
            <w:sz w:val="24"/>
            <w:szCs w:val="24"/>
            <w:shd w:val="clear" w:color="auto" w:fill="FFFFFF"/>
            <w:lang w:val="en-US"/>
          </w:rPr>
          <w:t>Austria</w:t>
        </w:r>
      </w:smartTag>
      <w:r w:rsidRPr="00D26B53">
        <w:rPr>
          <w:sz w:val="24"/>
          <w:szCs w:val="24"/>
          <w:shd w:val="clear" w:color="auto" w:fill="FFFFFF"/>
          <w:lang w:val="en-US"/>
        </w:rPr>
        <w:t>), Centre for Social Innovation (</w:t>
      </w:r>
      <w:smartTag w:uri="urn:schemas-microsoft-com:office:smarttags" w:element="country-region">
        <w:r w:rsidRPr="00D26B53">
          <w:rPr>
            <w:sz w:val="24"/>
            <w:szCs w:val="24"/>
            <w:shd w:val="clear" w:color="auto" w:fill="FFFFFF"/>
            <w:lang w:val="en-US"/>
          </w:rPr>
          <w:t>Austria</w:t>
        </w:r>
      </w:smartTag>
      <w:r w:rsidRPr="00D26B53">
        <w:rPr>
          <w:sz w:val="24"/>
          <w:szCs w:val="24"/>
          <w:shd w:val="clear" w:color="auto" w:fill="FFFFFF"/>
          <w:lang w:val="en-US"/>
        </w:rPr>
        <w:t xml:space="preserve">), the </w:t>
      </w:r>
      <w:smartTag w:uri="urn:schemas-microsoft-com:office:smarttags" w:element="PlaceName">
        <w:smartTag w:uri="urn:schemas-microsoft-com:office:smarttags" w:element="place">
          <w:smartTag w:uri="urn:schemas-microsoft-com:office:smarttags" w:element="PlaceName">
            <w:r w:rsidRPr="00D26B53">
              <w:rPr>
                <w:sz w:val="24"/>
                <w:szCs w:val="24"/>
                <w:shd w:val="clear" w:color="auto" w:fill="FFFFFF"/>
                <w:lang w:val="en-US"/>
              </w:rPr>
              <w:t>Chinese</w:t>
            </w:r>
          </w:smartTag>
          <w:r w:rsidRPr="00D26B53">
            <w:rPr>
              <w:sz w:val="24"/>
              <w:szCs w:val="24"/>
              <w:shd w:val="clear" w:color="auto" w:fill="FFFFFF"/>
              <w:lang w:val="en-US"/>
            </w:rPr>
            <w:t xml:space="preserve"> </w:t>
          </w:r>
          <w:smartTag w:uri="urn:schemas-microsoft-com:office:smarttags" w:element="PlaceType">
            <w:r w:rsidRPr="00D26B53">
              <w:rPr>
                <w:sz w:val="24"/>
                <w:szCs w:val="24"/>
                <w:shd w:val="clear" w:color="auto" w:fill="FFFFFF"/>
                <w:lang w:val="en-US"/>
              </w:rPr>
              <w:t>Academy</w:t>
            </w:r>
          </w:smartTag>
        </w:smartTag>
      </w:smartTag>
      <w:r w:rsidRPr="00D26B53">
        <w:rPr>
          <w:sz w:val="24"/>
          <w:szCs w:val="24"/>
          <w:shd w:val="clear" w:color="auto" w:fill="FFFFFF"/>
          <w:lang w:val="en-US"/>
        </w:rPr>
        <w:t xml:space="preserve"> of Science</w:t>
      </w:r>
      <w:r>
        <w:rPr>
          <w:sz w:val="24"/>
          <w:szCs w:val="24"/>
          <w:shd w:val="clear" w:color="auto" w:fill="FFFFFF"/>
          <w:lang w:val="en-US"/>
        </w:rPr>
        <w:t>,</w:t>
      </w:r>
      <w:r w:rsidRPr="00D26B53">
        <w:rPr>
          <w:sz w:val="24"/>
          <w:szCs w:val="24"/>
          <w:shd w:val="clear" w:color="auto" w:fill="FFFFFF"/>
          <w:lang w:val="en-US"/>
        </w:rPr>
        <w:t xml:space="preserve"> and the Organisation for Economic Coo</w:t>
      </w:r>
      <w:r>
        <w:rPr>
          <w:sz w:val="24"/>
          <w:szCs w:val="24"/>
          <w:shd w:val="clear" w:color="auto" w:fill="FFFFFF"/>
          <w:lang w:val="en-US"/>
        </w:rPr>
        <w:t>peration and Development (OECD).</w:t>
      </w:r>
    </w:p>
    <w:p w:rsidR="00914C8D" w:rsidRDefault="00914C8D" w:rsidP="00A778E0">
      <w:pPr>
        <w:autoSpaceDE w:val="0"/>
        <w:autoSpaceDN w:val="0"/>
        <w:adjustRightInd w:val="0"/>
        <w:spacing w:after="0"/>
        <w:jc w:val="both"/>
        <w:rPr>
          <w:rFonts w:cs="MyriadPro-Regular"/>
          <w:sz w:val="24"/>
          <w:szCs w:val="24"/>
          <w:lang w:val="en-US"/>
        </w:rPr>
      </w:pPr>
    </w:p>
    <w:p w:rsidR="00914C8D" w:rsidRDefault="00914C8D" w:rsidP="00A778E0">
      <w:pPr>
        <w:autoSpaceDE w:val="0"/>
        <w:autoSpaceDN w:val="0"/>
        <w:adjustRightInd w:val="0"/>
        <w:spacing w:after="0"/>
        <w:jc w:val="both"/>
        <w:rPr>
          <w:rFonts w:cs="MyriadPro-Regular"/>
          <w:sz w:val="24"/>
          <w:szCs w:val="24"/>
          <w:lang w:val="en-US"/>
        </w:rPr>
      </w:pPr>
      <w:r w:rsidRPr="0088656B">
        <w:rPr>
          <w:rFonts w:cs="MyriadPro-Regular"/>
          <w:sz w:val="24"/>
          <w:szCs w:val="24"/>
          <w:lang w:val="en-US"/>
        </w:rPr>
        <w:t>Every year, an increasing number of international s</w:t>
      </w:r>
      <w:r>
        <w:rPr>
          <w:rFonts w:cs="MyriadPro-Regular"/>
          <w:sz w:val="24"/>
          <w:szCs w:val="24"/>
          <w:lang w:val="en-US"/>
        </w:rPr>
        <w:t>tudents come to HSE from about 6</w:t>
      </w:r>
      <w:r w:rsidRPr="0088656B">
        <w:rPr>
          <w:rFonts w:cs="MyriadPro-Regular"/>
          <w:sz w:val="24"/>
          <w:szCs w:val="24"/>
          <w:lang w:val="en-US"/>
        </w:rPr>
        <w:t xml:space="preserve">0 countries. </w:t>
      </w:r>
      <w:r>
        <w:rPr>
          <w:rFonts w:cs="MyriadPro-Regular"/>
          <w:sz w:val="24"/>
          <w:szCs w:val="24"/>
          <w:lang w:val="en-US"/>
        </w:rPr>
        <w:t xml:space="preserve">The experience of studying and living in another country and culture </w:t>
      </w:r>
      <w:r w:rsidR="00A64156" w:rsidRPr="001836CB">
        <w:rPr>
          <w:rFonts w:cs="MyriadPro-Regular"/>
          <w:sz w:val="24"/>
          <w:szCs w:val="24"/>
          <w:lang w:val="en-US"/>
        </w:rPr>
        <w:t xml:space="preserve">is </w:t>
      </w:r>
      <w:r w:rsidRPr="001836CB">
        <w:rPr>
          <w:rFonts w:cs="MyriadPro-Regular"/>
          <w:sz w:val="24"/>
          <w:szCs w:val="24"/>
          <w:lang w:val="en-US"/>
        </w:rPr>
        <w:t>c</w:t>
      </w:r>
      <w:r w:rsidR="00A64156" w:rsidRPr="001836CB">
        <w:rPr>
          <w:rFonts w:cs="MyriadPro-Regular"/>
          <w:sz w:val="24"/>
          <w:szCs w:val="24"/>
          <w:lang w:val="en-US"/>
        </w:rPr>
        <w:t>hallenging</w:t>
      </w:r>
      <w:r w:rsidRPr="0088656B">
        <w:rPr>
          <w:rFonts w:cs="MyriadPro-Regular"/>
          <w:sz w:val="24"/>
          <w:szCs w:val="24"/>
          <w:lang w:val="en-US"/>
        </w:rPr>
        <w:t xml:space="preserve"> but </w:t>
      </w:r>
      <w:r>
        <w:rPr>
          <w:rFonts w:cs="MyriadPro-Regular"/>
          <w:sz w:val="24"/>
          <w:szCs w:val="24"/>
          <w:lang w:val="en-US"/>
        </w:rPr>
        <w:t xml:space="preserve">ultimately </w:t>
      </w:r>
      <w:r w:rsidRPr="0088656B">
        <w:rPr>
          <w:rFonts w:cs="MyriadPro-Regular"/>
          <w:sz w:val="24"/>
          <w:szCs w:val="24"/>
          <w:lang w:val="en-US"/>
        </w:rPr>
        <w:t>rewarding</w:t>
      </w:r>
      <w:r>
        <w:rPr>
          <w:rFonts w:cs="MyriadPro-Regular"/>
          <w:sz w:val="24"/>
          <w:szCs w:val="24"/>
          <w:lang w:val="en-US"/>
        </w:rPr>
        <w:t>.</w:t>
      </w:r>
      <w:r w:rsidRPr="0088656B">
        <w:rPr>
          <w:rFonts w:cs="MyriadPro-Regular"/>
          <w:sz w:val="24"/>
          <w:szCs w:val="24"/>
          <w:lang w:val="en-US"/>
        </w:rPr>
        <w:t xml:space="preserve"> </w:t>
      </w:r>
      <w:r w:rsidRPr="00D26B53">
        <w:rPr>
          <w:rFonts w:cs="MyriadPro-Regular"/>
          <w:sz w:val="24"/>
          <w:szCs w:val="24"/>
          <w:lang w:val="en-US"/>
        </w:rPr>
        <w:t xml:space="preserve">HSE provides a range of key services for international students and </w:t>
      </w:r>
      <w:r>
        <w:rPr>
          <w:rFonts w:cs="MyriadPro-Regular"/>
          <w:sz w:val="24"/>
          <w:szCs w:val="24"/>
          <w:lang w:val="en-US"/>
        </w:rPr>
        <w:t xml:space="preserve">helps them adapt and adjust to living </w:t>
      </w:r>
      <w:r w:rsidRPr="00D26B53">
        <w:rPr>
          <w:rFonts w:cs="MyriadPro-Regular"/>
          <w:sz w:val="24"/>
          <w:szCs w:val="24"/>
          <w:lang w:val="en-US"/>
        </w:rPr>
        <w:t xml:space="preserve">in </w:t>
      </w:r>
      <w:smartTag w:uri="urn:schemas-microsoft-com:office:smarttags" w:element="country-region">
        <w:smartTag w:uri="urn:schemas-microsoft-com:office:smarttags" w:element="place">
          <w:r w:rsidRPr="00D26B53">
            <w:rPr>
              <w:rFonts w:cs="MyriadPro-Regular"/>
              <w:sz w:val="24"/>
              <w:szCs w:val="24"/>
              <w:lang w:val="en-US"/>
            </w:rPr>
            <w:t>Russia</w:t>
          </w:r>
        </w:smartTag>
      </w:smartTag>
      <w:r>
        <w:rPr>
          <w:rFonts w:cs="MyriadPro-Regular"/>
          <w:sz w:val="24"/>
          <w:szCs w:val="24"/>
          <w:lang w:val="en-US"/>
        </w:rPr>
        <w:t>,</w:t>
      </w:r>
      <w:r w:rsidRPr="00D26B53">
        <w:rPr>
          <w:rFonts w:cs="MyriadPro-Regular"/>
          <w:sz w:val="24"/>
          <w:szCs w:val="24"/>
          <w:lang w:val="en-US"/>
        </w:rPr>
        <w:t xml:space="preserve"> supporting them during their stay here </w:t>
      </w:r>
      <w:r>
        <w:rPr>
          <w:rFonts w:cs="MyriadPro-Regular"/>
          <w:sz w:val="24"/>
          <w:szCs w:val="24"/>
          <w:lang w:val="en-US"/>
        </w:rPr>
        <w:t>through</w:t>
      </w:r>
      <w:r w:rsidRPr="00D26B53">
        <w:rPr>
          <w:rFonts w:cs="MyriadPro-Regular"/>
          <w:sz w:val="24"/>
          <w:szCs w:val="24"/>
          <w:lang w:val="en-US"/>
        </w:rPr>
        <w:t xml:space="preserve"> to the successful completion of their study programmes.</w:t>
      </w:r>
      <w:r>
        <w:rPr>
          <w:rFonts w:cs="MyriadPro-Regular"/>
          <w:sz w:val="24"/>
          <w:szCs w:val="24"/>
          <w:lang w:val="en-US"/>
        </w:rPr>
        <w:t xml:space="preserve"> </w:t>
      </w:r>
    </w:p>
    <w:p w:rsidR="00914C8D" w:rsidRDefault="00914C8D" w:rsidP="00A778E0">
      <w:pPr>
        <w:autoSpaceDE w:val="0"/>
        <w:autoSpaceDN w:val="0"/>
        <w:adjustRightInd w:val="0"/>
        <w:spacing w:after="0"/>
        <w:jc w:val="both"/>
        <w:rPr>
          <w:rFonts w:cs="MyriadPro-Regular"/>
          <w:sz w:val="24"/>
          <w:szCs w:val="24"/>
          <w:lang w:val="en-US"/>
        </w:rPr>
      </w:pPr>
    </w:p>
    <w:p w:rsidR="00914C8D" w:rsidRDefault="00914C8D" w:rsidP="00A778E0">
      <w:pPr>
        <w:autoSpaceDE w:val="0"/>
        <w:autoSpaceDN w:val="0"/>
        <w:adjustRightInd w:val="0"/>
        <w:spacing w:after="0"/>
        <w:jc w:val="both"/>
        <w:rPr>
          <w:rFonts w:cs="MyriadPro-Regular"/>
          <w:sz w:val="24"/>
          <w:szCs w:val="24"/>
          <w:lang w:val="en-US"/>
        </w:rPr>
      </w:pPr>
      <w:r w:rsidRPr="0088656B">
        <w:rPr>
          <w:rFonts w:cs="MyriadPro-Regular"/>
          <w:sz w:val="24"/>
          <w:szCs w:val="24"/>
          <w:lang w:val="en-US"/>
        </w:rPr>
        <w:t>HSE is marked by a vibrant student life and a wide range of activity options catering to every taste and style. Studying at HSE is a unique opportunity to spend time as a</w:t>
      </w:r>
      <w:r>
        <w:rPr>
          <w:rFonts w:cs="MyriadPro-Regular"/>
          <w:sz w:val="24"/>
          <w:szCs w:val="24"/>
          <w:lang w:val="en-US"/>
        </w:rPr>
        <w:t xml:space="preserve"> </w:t>
      </w:r>
      <w:r w:rsidRPr="0088656B">
        <w:rPr>
          <w:rFonts w:cs="MyriadPro-Regular"/>
          <w:sz w:val="24"/>
          <w:szCs w:val="24"/>
          <w:lang w:val="en-US"/>
        </w:rPr>
        <w:t xml:space="preserve">student in </w:t>
      </w:r>
      <w:smartTag w:uri="urn:schemas-microsoft-com:office:smarttags" w:element="City">
        <w:smartTag w:uri="urn:schemas-microsoft-com:office:smarttags" w:element="place">
          <w:r w:rsidRPr="0088656B">
            <w:rPr>
              <w:rFonts w:cs="MyriadPro-Regular"/>
              <w:sz w:val="24"/>
              <w:szCs w:val="24"/>
              <w:lang w:val="en-US"/>
            </w:rPr>
            <w:t>Moscow</w:t>
          </w:r>
        </w:smartTag>
      </w:smartTag>
      <w:r w:rsidRPr="0088656B">
        <w:rPr>
          <w:rFonts w:cs="MyriadPro-Regular"/>
          <w:sz w:val="24"/>
          <w:szCs w:val="24"/>
          <w:lang w:val="en-US"/>
        </w:rPr>
        <w:t>, one of the most dynamic and exciting cities in the world. Aside from meeting and working with classmates, students get the chance to make lifelong network relationships which are essential for their future careers.</w:t>
      </w:r>
      <w:r>
        <w:rPr>
          <w:rFonts w:cs="MyriadPro-Regular"/>
          <w:sz w:val="24"/>
          <w:szCs w:val="24"/>
          <w:lang w:val="en-US"/>
        </w:rPr>
        <w:t xml:space="preserve"> </w:t>
      </w:r>
    </w:p>
    <w:p w:rsidR="00914C8D" w:rsidRDefault="00914C8D" w:rsidP="00A778E0">
      <w:pPr>
        <w:autoSpaceDE w:val="0"/>
        <w:autoSpaceDN w:val="0"/>
        <w:adjustRightInd w:val="0"/>
        <w:spacing w:after="0"/>
        <w:jc w:val="both"/>
        <w:rPr>
          <w:rFonts w:cs="MyriadPro-Regular"/>
          <w:sz w:val="24"/>
          <w:szCs w:val="24"/>
          <w:lang w:val="en-US"/>
        </w:rPr>
      </w:pPr>
    </w:p>
    <w:p w:rsidR="00914C8D" w:rsidRPr="00A778E0" w:rsidRDefault="00914C8D" w:rsidP="00A778E0">
      <w:pPr>
        <w:autoSpaceDE w:val="0"/>
        <w:autoSpaceDN w:val="0"/>
        <w:adjustRightInd w:val="0"/>
        <w:spacing w:after="0"/>
        <w:jc w:val="both"/>
        <w:rPr>
          <w:rFonts w:cs="Myriad-Bold"/>
          <w:bCs/>
          <w:sz w:val="24"/>
          <w:szCs w:val="24"/>
          <w:lang w:val="en-US"/>
        </w:rPr>
      </w:pPr>
      <w:r>
        <w:rPr>
          <w:rFonts w:cs="MyriadPro-Regular"/>
          <w:sz w:val="24"/>
          <w:szCs w:val="24"/>
          <w:lang w:val="en-US"/>
        </w:rPr>
        <w:t xml:space="preserve">To apply, please send your application documents (previous diploma and certificates, letter of motivation, CV and other documents including scientific publications, letters of recommendation, references, etc.) to the international office of HSE at </w:t>
      </w:r>
      <w:hyperlink r:id="rId4" w:history="1">
        <w:r w:rsidRPr="00A36D5A">
          <w:rPr>
            <w:rStyle w:val="a3"/>
            <w:rFonts w:cs="Myriad-Bold"/>
            <w:b/>
            <w:bCs/>
            <w:sz w:val="24"/>
            <w:szCs w:val="24"/>
            <w:lang w:val="en-US"/>
          </w:rPr>
          <w:t>inter@hse.ru</w:t>
        </w:r>
      </w:hyperlink>
      <w:r>
        <w:rPr>
          <w:rFonts w:cs="Myriad-Bold"/>
          <w:b/>
          <w:bCs/>
          <w:sz w:val="24"/>
          <w:szCs w:val="24"/>
          <w:lang w:val="en-US"/>
        </w:rPr>
        <w:t>.</w:t>
      </w:r>
      <w:r w:rsidRPr="00275E91">
        <w:rPr>
          <w:rFonts w:ascii="Myriad-Bold" w:hAnsi="Myriad-Bold" w:cs="Myriad-Bold"/>
          <w:bCs/>
          <w:color w:val="FFCD26"/>
          <w:sz w:val="19"/>
          <w:szCs w:val="19"/>
          <w:lang w:val="en-US"/>
        </w:rPr>
        <w:t xml:space="preserve"> </w:t>
      </w:r>
      <w:r w:rsidRPr="00A36D5A">
        <w:rPr>
          <w:rFonts w:cs="Myriad-Bold"/>
          <w:bCs/>
          <w:sz w:val="24"/>
          <w:szCs w:val="24"/>
          <w:lang w:val="en-US"/>
        </w:rPr>
        <w:t xml:space="preserve">If </w:t>
      </w:r>
      <w:r>
        <w:rPr>
          <w:rFonts w:cs="Myriad-Bold"/>
          <w:bCs/>
          <w:sz w:val="24"/>
          <w:szCs w:val="24"/>
          <w:lang w:val="en-US"/>
        </w:rPr>
        <w:t xml:space="preserve">you </w:t>
      </w:r>
      <w:r w:rsidRPr="006473E8">
        <w:rPr>
          <w:rFonts w:cs="Myriad-Bold"/>
          <w:bCs/>
          <w:sz w:val="24"/>
          <w:szCs w:val="24"/>
          <w:lang w:val="en-US"/>
        </w:rPr>
        <w:t xml:space="preserve">have any questions or issues, please do not hesitate to contact </w:t>
      </w:r>
      <w:hyperlink r:id="rId5" w:history="1">
        <w:r w:rsidRPr="006473E8">
          <w:rPr>
            <w:rStyle w:val="a3"/>
            <w:rFonts w:cs="Myriad-Bold"/>
            <w:b/>
            <w:bCs/>
            <w:sz w:val="24"/>
            <w:szCs w:val="24"/>
            <w:lang w:val="en-US"/>
          </w:rPr>
          <w:t>inter@hse.ru</w:t>
        </w:r>
      </w:hyperlink>
      <w:r>
        <w:rPr>
          <w:sz w:val="24"/>
          <w:szCs w:val="24"/>
          <w:lang w:val="en-US"/>
        </w:rPr>
        <w:t xml:space="preserve"> or </w:t>
      </w:r>
      <w:r w:rsidRPr="006473E8">
        <w:rPr>
          <w:sz w:val="24"/>
          <w:szCs w:val="24"/>
          <w:lang w:val="en-US"/>
        </w:rPr>
        <w:t xml:space="preserve">visit our website - </w:t>
      </w:r>
      <w:hyperlink r:id="rId6" w:history="1">
        <w:r w:rsidRPr="00A778E0">
          <w:rPr>
            <w:rStyle w:val="a3"/>
            <w:b/>
            <w:sz w:val="24"/>
            <w:szCs w:val="24"/>
            <w:lang w:val="en-US"/>
          </w:rPr>
          <w:t>http://issek.hse.ru/sti/</w:t>
        </w:r>
      </w:hyperlink>
      <w:r w:rsidRPr="006473E8">
        <w:rPr>
          <w:sz w:val="24"/>
          <w:szCs w:val="24"/>
          <w:lang w:val="en-US"/>
        </w:rPr>
        <w:t>.</w:t>
      </w:r>
    </w:p>
    <w:sectPr w:rsidR="00914C8D" w:rsidRPr="00A778E0" w:rsidSect="005D30A1">
      <w:pgSz w:w="11906" w:h="16838"/>
      <w:pgMar w:top="1134"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MyriadPro-Regular">
    <w:altName w:val="Arial"/>
    <w:panose1 w:val="00000000000000000000"/>
    <w:charset w:val="00"/>
    <w:family w:val="swiss"/>
    <w:notTrueType/>
    <w:pitch w:val="default"/>
    <w:sig w:usb0="00000003" w:usb1="00000000" w:usb2="00000000" w:usb3="00000000" w:csb0="00000001" w:csb1="00000000"/>
  </w:font>
  <w:font w:name="Myriad-Bold">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08"/>
  <w:characterSpacingControl w:val="doNotCompress"/>
  <w:compat/>
  <w:rsids>
    <w:rsidRoot w:val="00A778E0"/>
    <w:rsid w:val="000362CF"/>
    <w:rsid w:val="000A1099"/>
    <w:rsid w:val="00126CDC"/>
    <w:rsid w:val="001836CB"/>
    <w:rsid w:val="001D4340"/>
    <w:rsid w:val="00273921"/>
    <w:rsid w:val="00275E91"/>
    <w:rsid w:val="002B488C"/>
    <w:rsid w:val="00341055"/>
    <w:rsid w:val="005D30A1"/>
    <w:rsid w:val="006473E8"/>
    <w:rsid w:val="00753A6C"/>
    <w:rsid w:val="0077237A"/>
    <w:rsid w:val="00773FB5"/>
    <w:rsid w:val="0088656B"/>
    <w:rsid w:val="008E6DFB"/>
    <w:rsid w:val="00914C8D"/>
    <w:rsid w:val="009206F4"/>
    <w:rsid w:val="00920A76"/>
    <w:rsid w:val="00921170"/>
    <w:rsid w:val="00953F22"/>
    <w:rsid w:val="00A36D5A"/>
    <w:rsid w:val="00A64156"/>
    <w:rsid w:val="00A778E0"/>
    <w:rsid w:val="00BE2D51"/>
    <w:rsid w:val="00D26B53"/>
    <w:rsid w:val="00D46FA9"/>
    <w:rsid w:val="00D4791C"/>
    <w:rsid w:val="00D817CC"/>
    <w:rsid w:val="00E46BA0"/>
    <w:rsid w:val="00E62FE8"/>
    <w:rsid w:val="00E73C6D"/>
    <w:rsid w:val="00E80D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country-region"/>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78E0"/>
    <w:pPr>
      <w:spacing w:after="200" w:line="276" w:lineRule="auto"/>
    </w:pPr>
    <w:rPr>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A778E0"/>
    <w:rPr>
      <w:rFonts w:cs="Times New Roman"/>
      <w:color w:val="0000FF"/>
      <w:u w:val="single"/>
    </w:rPr>
  </w:style>
  <w:style w:type="paragraph" w:styleId="a4">
    <w:name w:val="Balloon Text"/>
    <w:basedOn w:val="a"/>
    <w:link w:val="a5"/>
    <w:uiPriority w:val="99"/>
    <w:semiHidden/>
    <w:rsid w:val="00273921"/>
    <w:rPr>
      <w:rFonts w:ascii="Tahoma" w:hAnsi="Tahoma" w:cs="Tahoma"/>
      <w:sz w:val="16"/>
      <w:szCs w:val="16"/>
    </w:rPr>
  </w:style>
  <w:style w:type="character" w:customStyle="1" w:styleId="a5">
    <w:name w:val="Текст выноски Знак"/>
    <w:basedOn w:val="a0"/>
    <w:link w:val="a4"/>
    <w:uiPriority w:val="99"/>
    <w:semiHidden/>
    <w:locked/>
    <w:rsid w:val="00A64156"/>
    <w:rPr>
      <w:rFonts w:ascii="Times New Roman" w:hAnsi="Times New Roman" w:cs="Times New Roman"/>
      <w:sz w:val="2"/>
      <w:lang w:val="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issek.hse.ru/sti/" TargetMode="External"/><Relationship Id="rId5" Type="http://schemas.openxmlformats.org/officeDocument/2006/relationships/hyperlink" Target="mailto:inter@hse.ru" TargetMode="External"/><Relationship Id="rId4" Type="http://schemas.openxmlformats.org/officeDocument/2006/relationships/hyperlink" Target="mailto:inter@hse.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490</Words>
  <Characters>2799</Characters>
  <Application>Microsoft Office Word</Application>
  <DocSecurity>0</DocSecurity>
  <Lines>23</Lines>
  <Paragraphs>6</Paragraphs>
  <ScaleCrop>false</ScaleCrop>
  <Company/>
  <LinksUpToDate>false</LinksUpToDate>
  <CharactersWithSpaces>3283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 September 2014, the National Research University Higher School of Economics (HSE) is launching a new Master's Programme “Governance of Science, Technology and Innovation</dc:title>
  <dc:subject/>
  <dc:creator>arodionova</dc:creator>
  <cp:keywords/>
  <dc:description/>
  <cp:lastModifiedBy>apikalova</cp:lastModifiedBy>
  <cp:revision>2</cp:revision>
  <dcterms:created xsi:type="dcterms:W3CDTF">2014-03-20T06:58:00Z</dcterms:created>
  <dcterms:modified xsi:type="dcterms:W3CDTF">2014-03-20T06:58:00Z</dcterms:modified>
</cp:coreProperties>
</file>